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1B7A5E" w:rsidP="0038480F">
      <w:bookmarkStart w:id="0" w:name="_GoBack"/>
      <w:bookmarkEnd w:id="0"/>
      <w:r w:rsidRPr="00F17B4D">
        <w:rPr>
          <w:b/>
        </w:rPr>
        <w:t>Liikuntapalvelukeskuksen lausunto palloiluhallin lattiamateriaalista</w:t>
      </w:r>
      <w:r w:rsidR="00F17B4D">
        <w:t>/ LUONNOS 14.6.2013</w:t>
      </w:r>
    </w:p>
    <w:p w:rsidR="001B7A5E" w:rsidRDefault="001B7A5E" w:rsidP="0038480F"/>
    <w:p w:rsidR="001B7A5E" w:rsidRDefault="001B7A5E" w:rsidP="0038480F"/>
    <w:p w:rsidR="001B7A5E" w:rsidRPr="001C7690" w:rsidRDefault="001B7A5E" w:rsidP="0038480F">
      <w:pPr>
        <w:rPr>
          <w:b/>
        </w:rPr>
      </w:pPr>
      <w:r w:rsidRPr="001C7690">
        <w:rPr>
          <w:b/>
        </w:rPr>
        <w:t>Mahdolliset vaihtoehdot</w:t>
      </w:r>
    </w:p>
    <w:p w:rsidR="001B7A5E" w:rsidRDefault="002019D2" w:rsidP="0038480F">
      <w:r>
        <w:t>Sisäliikuntatilojen lattiamateriaaleja on</w:t>
      </w:r>
      <w:r w:rsidR="001C7690">
        <w:t xml:space="preserve"> käsitelty</w:t>
      </w:r>
      <w:r>
        <w:t xml:space="preserve"> </w:t>
      </w:r>
      <w:r w:rsidR="001C7690">
        <w:t>laajasti</w:t>
      </w:r>
      <w:r w:rsidR="00F17B4D">
        <w:t xml:space="preserve"> </w:t>
      </w:r>
      <w:proofErr w:type="spellStart"/>
      <w:r w:rsidR="00F17B4D">
        <w:t>RT-ohjekortissa</w:t>
      </w:r>
      <w:proofErr w:type="spellEnd"/>
      <w:r w:rsidR="001C7690">
        <w:t xml:space="preserve"> </w:t>
      </w:r>
      <w:r>
        <w:t xml:space="preserve">RT </w:t>
      </w:r>
      <w:proofErr w:type="gramStart"/>
      <w:r>
        <w:t>84-10958</w:t>
      </w:r>
      <w:proofErr w:type="gramEnd"/>
      <w:r>
        <w:t xml:space="preserve">. </w:t>
      </w:r>
      <w:r w:rsidR="006277A7">
        <w:t>Liikuntapaikkojen pintarakentei</w:t>
      </w:r>
      <w:r w:rsidR="00F17B4D">
        <w:t xml:space="preserve">den käyttöturvallisuudelle ja teknisille vaatimuksille on </w:t>
      </w:r>
      <w:r w:rsidR="006277A7">
        <w:t>oma standardinsa (SFS-EN 14904).</w:t>
      </w:r>
    </w:p>
    <w:p w:rsidR="001C7690" w:rsidRDefault="001C7690" w:rsidP="0038480F"/>
    <w:p w:rsidR="006277A7" w:rsidRDefault="006277A7" w:rsidP="0038480F">
      <w:r>
        <w:t>Lattiamateriaalin valinnassa on h</w:t>
      </w:r>
      <w:r w:rsidR="001C7690">
        <w:t>uomioitava</w:t>
      </w:r>
      <w:r>
        <w:t xml:space="preserve"> kitka, iskunvaimennuskyky ja pystysuuntainen muodonmu</w:t>
      </w:r>
      <w:r>
        <w:t>u</w:t>
      </w:r>
      <w:r>
        <w:t>tos. Lisäksi teknisinä vaatimuksina tulee huomioida pallon pystykimpoavuus, pyöräkuorman kestävyys, kulutuksen, iskun ja painuman kestävyys, kemiallinen kestävyys, kosteuselämän kestävyys sekä peilihe</w:t>
      </w:r>
      <w:r>
        <w:t>i</w:t>
      </w:r>
      <w:r>
        <w:t>jastus ja -kiilto.</w:t>
      </w:r>
    </w:p>
    <w:p w:rsidR="002019D2" w:rsidRDefault="002019D2" w:rsidP="0038480F"/>
    <w:p w:rsidR="001B7A5E" w:rsidRDefault="001B7A5E" w:rsidP="0038480F">
      <w:r>
        <w:t xml:space="preserve">Vaihtoehto 1: </w:t>
      </w:r>
    </w:p>
    <w:p w:rsidR="001B7A5E" w:rsidRPr="00F17B4D" w:rsidRDefault="009F2E91" w:rsidP="0038480F">
      <w:pPr>
        <w:rPr>
          <w:u w:val="single"/>
        </w:rPr>
      </w:pPr>
      <w:r w:rsidRPr="00F17B4D">
        <w:rPr>
          <w:u w:val="single"/>
        </w:rPr>
        <w:t>Yhdistelmäjoustava m</w:t>
      </w:r>
      <w:r w:rsidR="001B7A5E" w:rsidRPr="00F17B4D">
        <w:rPr>
          <w:u w:val="single"/>
        </w:rPr>
        <w:t>uovi</w:t>
      </w:r>
      <w:r w:rsidRPr="00F17B4D">
        <w:rPr>
          <w:u w:val="single"/>
        </w:rPr>
        <w:t>massa</w:t>
      </w:r>
      <w:r w:rsidR="001B7A5E" w:rsidRPr="00F17B4D">
        <w:rPr>
          <w:u w:val="single"/>
        </w:rPr>
        <w:t xml:space="preserve">lattia (esim. </w:t>
      </w:r>
      <w:proofErr w:type="spellStart"/>
      <w:r w:rsidR="001B7A5E" w:rsidRPr="00F17B4D">
        <w:rPr>
          <w:u w:val="single"/>
        </w:rPr>
        <w:t>Pulastic</w:t>
      </w:r>
      <w:proofErr w:type="spellEnd"/>
      <w:r w:rsidR="001B7A5E" w:rsidRPr="00F17B4D">
        <w:rPr>
          <w:u w:val="single"/>
        </w:rPr>
        <w:t>), jonka päälle siirtoparketti</w:t>
      </w:r>
      <w:r w:rsidRPr="00F17B4D">
        <w:rPr>
          <w:u w:val="single"/>
        </w:rPr>
        <w:t xml:space="preserve"> koripallon käyttöön</w:t>
      </w:r>
    </w:p>
    <w:p w:rsidR="001B7A5E" w:rsidRDefault="001B7A5E" w:rsidP="0038480F">
      <w:r>
        <w:t>+ kulutuskestävyys harjoituskäytössä</w:t>
      </w:r>
      <w:r w:rsidR="009F2E91">
        <w:t xml:space="preserve"> ja koulukäytössä</w:t>
      </w:r>
    </w:p>
    <w:p w:rsidR="001B7A5E" w:rsidRDefault="009F2E91" w:rsidP="0038480F">
      <w:r>
        <w:t>+ edullinen hankintahinnaltaan ja elinkaarikustannuksiltaan</w:t>
      </w:r>
    </w:p>
    <w:p w:rsidR="001B7A5E" w:rsidRDefault="009F2E91" w:rsidP="001B7A5E">
      <w:proofErr w:type="gramStart"/>
      <w:r>
        <w:t>-</w:t>
      </w:r>
      <w:proofErr w:type="gramEnd"/>
      <w:r w:rsidR="00F17B4D">
        <w:t xml:space="preserve"> s</w:t>
      </w:r>
      <w:r w:rsidR="001B7A5E">
        <w:t>iirtoparkettilattian toimivuus</w:t>
      </w:r>
      <w:r>
        <w:t xml:space="preserve"> ja kustannukset</w:t>
      </w:r>
    </w:p>
    <w:p w:rsidR="009F2E91" w:rsidRDefault="009F2E91" w:rsidP="001B7A5E">
      <w:proofErr w:type="gramStart"/>
      <w:r>
        <w:t>-</w:t>
      </w:r>
      <w:proofErr w:type="gramEnd"/>
      <w:r>
        <w:t xml:space="preserve"> esim. kansallinen salibandyliitto ei hyväksy SM-sarjan alustaksi</w:t>
      </w:r>
    </w:p>
    <w:p w:rsidR="00F17B4D" w:rsidRDefault="00F17B4D" w:rsidP="001B7A5E"/>
    <w:p w:rsidR="009F2E91" w:rsidRDefault="00F17B4D" w:rsidP="001B7A5E">
      <w:r>
        <w:t>*</w:t>
      </w:r>
      <w:r w:rsidR="009F2E91">
        <w:t xml:space="preserve"> soveltuu periaatteessa</w:t>
      </w:r>
      <w:r>
        <w:t xml:space="preserve"> kaikkien sisälajien alustaksi, mutta ei ole toivottava koripallon käyttöön</w:t>
      </w:r>
    </w:p>
    <w:p w:rsidR="009F2E91" w:rsidRDefault="00F17B4D" w:rsidP="009F2E91">
      <w:r>
        <w:t>*</w:t>
      </w:r>
      <w:r w:rsidR="009F2E91">
        <w:t xml:space="preserve"> käyttöikä n. 20 vuotta</w:t>
      </w:r>
    </w:p>
    <w:p w:rsidR="009F2E91" w:rsidRDefault="009F2E91" w:rsidP="001B7A5E"/>
    <w:p w:rsidR="001B7A5E" w:rsidRDefault="001B7A5E" w:rsidP="0038480F"/>
    <w:p w:rsidR="001B7A5E" w:rsidRDefault="001B7A5E" w:rsidP="0038480F">
      <w:r>
        <w:t>Vaihtoehto 2</w:t>
      </w:r>
      <w:r w:rsidR="00F17B4D">
        <w:t>:</w:t>
      </w:r>
    </w:p>
    <w:p w:rsidR="001B7A5E" w:rsidRPr="00F17B4D" w:rsidRDefault="009F2E91" w:rsidP="0038480F">
      <w:pPr>
        <w:rPr>
          <w:u w:val="single"/>
        </w:rPr>
      </w:pPr>
      <w:r w:rsidRPr="00F17B4D">
        <w:rPr>
          <w:u w:val="single"/>
        </w:rPr>
        <w:t>Aluejoustava p</w:t>
      </w:r>
      <w:r w:rsidR="001B7A5E" w:rsidRPr="00F17B4D">
        <w:rPr>
          <w:u w:val="single"/>
        </w:rPr>
        <w:t>arkettilattia, jonka päälle muovimatto</w:t>
      </w:r>
      <w:r w:rsidRPr="00F17B4D">
        <w:rPr>
          <w:u w:val="single"/>
        </w:rPr>
        <w:t xml:space="preserve"> (esim. </w:t>
      </w:r>
      <w:proofErr w:type="spellStart"/>
      <w:r w:rsidRPr="00F17B4D">
        <w:rPr>
          <w:u w:val="single"/>
        </w:rPr>
        <w:t>Taraflex</w:t>
      </w:r>
      <w:proofErr w:type="spellEnd"/>
      <w:r w:rsidRPr="00F17B4D">
        <w:rPr>
          <w:u w:val="single"/>
        </w:rPr>
        <w:t>) mm. salibandyn harjoitus- ja ottel</w:t>
      </w:r>
      <w:r w:rsidRPr="00F17B4D">
        <w:rPr>
          <w:u w:val="single"/>
        </w:rPr>
        <w:t>u</w:t>
      </w:r>
      <w:r w:rsidRPr="00F17B4D">
        <w:rPr>
          <w:u w:val="single"/>
        </w:rPr>
        <w:t>tapahtumiin</w:t>
      </w:r>
    </w:p>
    <w:p w:rsidR="009F2E91" w:rsidRDefault="009F2E91" w:rsidP="001C7690">
      <w:r>
        <w:t>+ optimaalinen koripallon käyttöön</w:t>
      </w:r>
    </w:p>
    <w:p w:rsidR="002F4685" w:rsidRDefault="002F4685" w:rsidP="001C7690">
      <w:r>
        <w:t>+ pitkä käyttöikä</w:t>
      </w:r>
      <w:r w:rsidR="00F17B4D">
        <w:t xml:space="preserve"> (mutta vaatii huoltolakkauksia säännöllisesti)</w:t>
      </w:r>
    </w:p>
    <w:p w:rsidR="001B7A5E" w:rsidRDefault="00F17B4D" w:rsidP="009F2E91">
      <w:proofErr w:type="gramStart"/>
      <w:r>
        <w:t>-</w:t>
      </w:r>
      <w:proofErr w:type="gramEnd"/>
      <w:r w:rsidR="009F2E91">
        <w:t xml:space="preserve"> </w:t>
      </w:r>
      <w:r w:rsidR="001C7690">
        <w:t>kallis</w:t>
      </w:r>
      <w:r w:rsidR="009F2E91">
        <w:t xml:space="preserve"> hankintahinnaltaan ja elinkaarikustannuksiltaan</w:t>
      </w:r>
      <w:r w:rsidR="001C7690">
        <w:t xml:space="preserve"> </w:t>
      </w:r>
    </w:p>
    <w:p w:rsidR="001C7690" w:rsidRDefault="00F17B4D" w:rsidP="001C7690">
      <w:proofErr w:type="gramStart"/>
      <w:r>
        <w:t>-</w:t>
      </w:r>
      <w:proofErr w:type="gramEnd"/>
      <w:r w:rsidR="009F2E91">
        <w:t xml:space="preserve"> Muovimattojen asentaminen vaatii työvoimaa</w:t>
      </w:r>
      <w:r>
        <w:t>, taloudellisia resursseja ja suurta varastointitilaa</w:t>
      </w:r>
    </w:p>
    <w:p w:rsidR="00F17B4D" w:rsidRDefault="00F17B4D" w:rsidP="001C7690"/>
    <w:p w:rsidR="009F2E91" w:rsidRDefault="00F17B4D" w:rsidP="001C7690">
      <w:r>
        <w:t>*</w:t>
      </w:r>
      <w:r w:rsidR="009F2E91">
        <w:t xml:space="preserve"> soveltuu kaikkiin sisäpalloiluihin, </w:t>
      </w:r>
      <w:r>
        <w:t>mutta</w:t>
      </w:r>
      <w:r w:rsidR="009F2E91">
        <w:t xml:space="preserve"> ei ole optimaalinen </w:t>
      </w:r>
      <w:r>
        <w:t>ja toivottu salibandyssa</w:t>
      </w:r>
    </w:p>
    <w:p w:rsidR="00F17B4D" w:rsidRDefault="00F17B4D" w:rsidP="00F17B4D">
      <w:r>
        <w:t xml:space="preserve">* ratkaisu, joka on toteutettu useassa palloiluhallissa Suomessa (mm. Vantaan </w:t>
      </w:r>
      <w:proofErr w:type="spellStart"/>
      <w:r>
        <w:t>Energia-Areena</w:t>
      </w:r>
      <w:proofErr w:type="spellEnd"/>
      <w:r>
        <w:t>)</w:t>
      </w:r>
    </w:p>
    <w:p w:rsidR="001B7A5E" w:rsidRDefault="001B7A5E" w:rsidP="0038480F"/>
    <w:p w:rsidR="001B7A5E" w:rsidRDefault="001B7A5E" w:rsidP="0038480F"/>
    <w:p w:rsidR="001B7A5E" w:rsidRPr="009F2E91" w:rsidRDefault="001B7A5E" w:rsidP="0038480F">
      <w:pPr>
        <w:rPr>
          <w:b/>
        </w:rPr>
      </w:pPr>
      <w:r w:rsidRPr="009F2E91">
        <w:rPr>
          <w:b/>
        </w:rPr>
        <w:t>Hallissa harjoitettavat lajit ja niiden ominaispiirteet</w:t>
      </w:r>
    </w:p>
    <w:p w:rsidR="00F17B4D" w:rsidRDefault="001B7A5E" w:rsidP="0038480F">
      <w:r>
        <w:t>Halli palvelee laajasti erilaisia sisäpalloilun lajeja.</w:t>
      </w:r>
      <w:r w:rsidR="00F17B4D">
        <w:t xml:space="preserve"> Lajien määrä ja erilaiset olosuhdevaatimukset tekevät moneen lajiin soveltuvan hallin rakentamisesta erityisen haastavan.</w:t>
      </w:r>
    </w:p>
    <w:p w:rsidR="00F17B4D" w:rsidRDefault="00F17B4D" w:rsidP="0038480F"/>
    <w:p w:rsidR="001B7A5E" w:rsidRDefault="001B7A5E" w:rsidP="0038480F">
      <w:r>
        <w:t xml:space="preserve">Tällä hetkellä </w:t>
      </w:r>
      <w:r w:rsidR="002F4685">
        <w:t xml:space="preserve">kaksi </w:t>
      </w:r>
      <w:r>
        <w:t>suuri</w:t>
      </w:r>
      <w:r w:rsidR="002F4685">
        <w:t>nta</w:t>
      </w:r>
      <w:r>
        <w:t xml:space="preserve"> </w:t>
      </w:r>
      <w:r w:rsidR="002F4685">
        <w:t>käyttäjäryhmää</w:t>
      </w:r>
      <w:r>
        <w:t xml:space="preserve"> ovat koripallo ja salibandy. Toissijaisia lajeja ovat lentopal</w:t>
      </w:r>
      <w:r w:rsidR="00F17B4D">
        <w:t xml:space="preserve">lo, </w:t>
      </w:r>
      <w:r>
        <w:t>käsipallo</w:t>
      </w:r>
      <w:r w:rsidR="00F17B4D">
        <w:t xml:space="preserve"> ja </w:t>
      </w:r>
      <w:proofErr w:type="spellStart"/>
      <w:r w:rsidR="00F17B4D">
        <w:t>futsal</w:t>
      </w:r>
      <w:proofErr w:type="spellEnd"/>
      <w:r>
        <w:t xml:space="preserve">. Lisäksi </w:t>
      </w:r>
      <w:r w:rsidR="002F4685">
        <w:t xml:space="preserve">halli palvelee rytmistä </w:t>
      </w:r>
      <w:r>
        <w:t>voimistelu</w:t>
      </w:r>
      <w:r w:rsidR="002F4685">
        <w:t>a ja joukkuevoimistelua. Muiden lajien tapa</w:t>
      </w:r>
      <w:r w:rsidR="002F4685">
        <w:t>h</w:t>
      </w:r>
      <w:r w:rsidR="002F4685">
        <w:t>tumakäyt</w:t>
      </w:r>
      <w:r w:rsidR="00F17B4D">
        <w:t>tö</w:t>
      </w:r>
      <w:r w:rsidR="002F4685">
        <w:t xml:space="preserve"> hallissa on yksittäi</w:t>
      </w:r>
      <w:r w:rsidR="00F17B4D">
        <w:t>stä</w:t>
      </w:r>
      <w:r w:rsidR="002F4685">
        <w:t>. Lajien välillä tapahtuu erilaisia muutoksia ja aaltoliikettä</w:t>
      </w:r>
      <w:r w:rsidR="00F17B4D">
        <w:t xml:space="preserve"> eli lajien ha</w:t>
      </w:r>
      <w:r w:rsidR="00F17B4D">
        <w:t>r</w:t>
      </w:r>
      <w:r w:rsidR="00F17B4D">
        <w:t>rastajamäärät ja ”valtasuhteet” vaihtelevat eri vuosikymmeninä</w:t>
      </w:r>
      <w:r w:rsidR="002F4685">
        <w:t>.</w:t>
      </w:r>
    </w:p>
    <w:p w:rsidR="002F4685" w:rsidRDefault="002F4685" w:rsidP="0038480F"/>
    <w:p w:rsidR="00F17B4D" w:rsidRDefault="00F17B4D" w:rsidP="00F17B4D">
      <w:r>
        <w:t>Huomioitava on, että l</w:t>
      </w:r>
      <w:r w:rsidR="002F4685">
        <w:t>ajin kilpa</w:t>
      </w:r>
      <w:r>
        <w:t>-/ huippu</w:t>
      </w:r>
      <w:r w:rsidR="002F4685">
        <w:t>tason harjoittelu tulee tapahtua samalla alustalla kuin kilpailu käydään.</w:t>
      </w:r>
      <w:r>
        <w:t xml:space="preserve"> Lisäksi on otettava huomioon, että monet kansalliset ja kansainväliset lajiliitot – kuten saliba</w:t>
      </w:r>
      <w:r>
        <w:t>n</w:t>
      </w:r>
      <w:r>
        <w:t>dy ja lentopallo – tuovat merkittäviin ottelutapahtumiin joka tapauksessa omat lattiamattonsa omilla vär</w:t>
      </w:r>
      <w:r>
        <w:t>i</w:t>
      </w:r>
      <w:r>
        <w:t>tyksillä ja sponsoreilla varustettuna.</w:t>
      </w:r>
    </w:p>
    <w:p w:rsidR="00F17B4D" w:rsidRDefault="00F17B4D" w:rsidP="0038480F"/>
    <w:p w:rsidR="002F4685" w:rsidRDefault="00F17B4D" w:rsidP="0038480F">
      <w:r>
        <w:t xml:space="preserve">Tällä hetkellä </w:t>
      </w:r>
      <w:r w:rsidR="009D0060">
        <w:t xml:space="preserve">kansallisen tason aikuisten </w:t>
      </w:r>
      <w:r>
        <w:t>ottelu</w:t>
      </w:r>
      <w:r w:rsidR="009D0060">
        <w:t xml:space="preserve">tapahtumia </w:t>
      </w:r>
      <w:r>
        <w:t>(kesto n. 3-4 h)</w:t>
      </w:r>
      <w:r w:rsidR="009D0060">
        <w:t xml:space="preserve"> on loka-maaliskuussa noin 2-3 viikossa. Muu aika on harjoitustoimintaa tai alempien sarjatasojen ja juniorien otteluita.</w:t>
      </w:r>
      <w:r w:rsidR="002F4685">
        <w:t xml:space="preserve"> </w:t>
      </w:r>
    </w:p>
    <w:p w:rsidR="001B7A5E" w:rsidRDefault="001B7A5E" w:rsidP="0038480F"/>
    <w:p w:rsidR="001B7A5E" w:rsidRDefault="002F4685" w:rsidP="0038480F">
      <w:r w:rsidRPr="009D0060">
        <w:rPr>
          <w:i/>
        </w:rPr>
        <w:t>Koripallo:</w:t>
      </w:r>
      <w:r>
        <w:t xml:space="preserve"> L</w:t>
      </w:r>
      <w:r w:rsidR="001B7A5E">
        <w:t xml:space="preserve">ajiliiton </w:t>
      </w:r>
      <w:r w:rsidR="009D0060">
        <w:t>olosuhdevaatimus on yksiselitteinen. A</w:t>
      </w:r>
      <w:r w:rsidR="001B7A5E">
        <w:t xml:space="preserve">inut mahdollinen pelialusta </w:t>
      </w:r>
      <w:r w:rsidR="009D0060">
        <w:t xml:space="preserve">parkettilattia SM-tasolla B-junioreista eteenpäin </w:t>
      </w:r>
      <w:r w:rsidR="001B7A5E">
        <w:t>on</w:t>
      </w:r>
      <w:r w:rsidR="009D0060">
        <w:t xml:space="preserve"> parkettilattia.</w:t>
      </w:r>
      <w:r w:rsidR="001B7A5E">
        <w:t xml:space="preserve"> Vain </w:t>
      </w:r>
      <w:r w:rsidR="009D0060">
        <w:t xml:space="preserve">liiton </w:t>
      </w:r>
      <w:r w:rsidR="001B7A5E">
        <w:t xml:space="preserve">poikkeusluvalla </w:t>
      </w:r>
      <w:r w:rsidR="009D0060">
        <w:t xml:space="preserve">voi pelata </w:t>
      </w:r>
      <w:r w:rsidR="001B7A5E">
        <w:t>SM-sarjatason ott</w:t>
      </w:r>
      <w:r w:rsidR="001B7A5E">
        <w:t>e</w:t>
      </w:r>
      <w:r w:rsidR="009D0060">
        <w:t>luita muulla</w:t>
      </w:r>
      <w:r w:rsidR="001B7A5E">
        <w:t xml:space="preserve"> alustall</w:t>
      </w:r>
      <w:r w:rsidR="009D0060">
        <w:t>a</w:t>
      </w:r>
      <w:r w:rsidR="001B7A5E">
        <w:t>.</w:t>
      </w:r>
    </w:p>
    <w:p w:rsidR="001B7A5E" w:rsidRDefault="001B7A5E" w:rsidP="0038480F"/>
    <w:p w:rsidR="001B7A5E" w:rsidRDefault="001B7A5E" w:rsidP="0038480F">
      <w:r w:rsidRPr="009D0060">
        <w:rPr>
          <w:i/>
        </w:rPr>
        <w:t>Salibandy:</w:t>
      </w:r>
      <w:r>
        <w:t xml:space="preserve"> </w:t>
      </w:r>
      <w:r w:rsidR="002F4685">
        <w:t>L</w:t>
      </w:r>
      <w:r>
        <w:t xml:space="preserve">ajia harjoitellaan juniori- ja harrastetasolla monella </w:t>
      </w:r>
      <w:proofErr w:type="gramStart"/>
      <w:r>
        <w:t>eri tyyppisellä</w:t>
      </w:r>
      <w:proofErr w:type="gramEnd"/>
      <w:r>
        <w:t xml:space="preserve"> alustalla. Suosituin latti</w:t>
      </w:r>
      <w:r>
        <w:t>a</w:t>
      </w:r>
      <w:r>
        <w:t>mat</w:t>
      </w:r>
      <w:r w:rsidR="002F4685">
        <w:t>eriaali on kui</w:t>
      </w:r>
      <w:r w:rsidR="009D0060">
        <w:t>tenkin muovimatto</w:t>
      </w:r>
      <w:r>
        <w:t xml:space="preserve">. Lajiliiton viralliset miesten SM-liiga ja myös kansainväliset ottelut pelaan </w:t>
      </w:r>
      <w:proofErr w:type="spellStart"/>
      <w:r>
        <w:t>Taraflex-</w:t>
      </w:r>
      <w:r w:rsidR="009D0060">
        <w:t>muovi</w:t>
      </w:r>
      <w:r>
        <w:t>matolla</w:t>
      </w:r>
      <w:proofErr w:type="spellEnd"/>
      <w:r>
        <w:t>. Matto tuodaan ottelutapahtumiin aina paikalle.</w:t>
      </w:r>
    </w:p>
    <w:p w:rsidR="001B7A5E" w:rsidRDefault="001B7A5E" w:rsidP="0038480F"/>
    <w:p w:rsidR="001B7A5E" w:rsidRDefault="001B7A5E" w:rsidP="0038480F">
      <w:r w:rsidRPr="009D0060">
        <w:rPr>
          <w:i/>
        </w:rPr>
        <w:lastRenderedPageBreak/>
        <w:t>Käsipallo:</w:t>
      </w:r>
      <w:r>
        <w:t xml:space="preserve"> </w:t>
      </w:r>
      <w:r w:rsidR="009D0060">
        <w:t>L</w:t>
      </w:r>
      <w:r>
        <w:t>attiamateriaalina käy sekä parketti että muovilattia. Haasteen luo enemminkin ns. pihkan käyttö.</w:t>
      </w:r>
      <w:r w:rsidR="009D0060">
        <w:t xml:space="preserve"> Muovilattia (massa tai matto) on siivouksellisesti helpompi.</w:t>
      </w:r>
    </w:p>
    <w:p w:rsidR="001B7A5E" w:rsidRDefault="001B7A5E" w:rsidP="0038480F"/>
    <w:p w:rsidR="001B7A5E" w:rsidRDefault="001B7A5E" w:rsidP="0038480F">
      <w:r w:rsidRPr="009D0060">
        <w:rPr>
          <w:i/>
        </w:rPr>
        <w:t>Lentopallo</w:t>
      </w:r>
      <w:r>
        <w:t xml:space="preserve">: </w:t>
      </w:r>
      <w:r w:rsidR="009D0060">
        <w:t>Lattiamateriaalina käy sekä parketti että muovilattia. A</w:t>
      </w:r>
      <w:r>
        <w:t>rvokilpailuissa</w:t>
      </w:r>
      <w:r w:rsidR="009D0060">
        <w:t xml:space="preserve"> (ja yleensä myös SM-sarjatasolla)</w:t>
      </w:r>
      <w:r>
        <w:t xml:space="preserve"> </w:t>
      </w:r>
      <w:r w:rsidR="009D0060">
        <w:t xml:space="preserve">käytetään </w:t>
      </w:r>
      <w:proofErr w:type="spellStart"/>
      <w:r>
        <w:t>tara</w:t>
      </w:r>
      <w:r w:rsidR="009D0060">
        <w:t>flex-mattoa</w:t>
      </w:r>
      <w:proofErr w:type="spellEnd"/>
      <w:r>
        <w:t>.</w:t>
      </w:r>
    </w:p>
    <w:p w:rsidR="001B7A5E" w:rsidRDefault="001B7A5E" w:rsidP="0038480F"/>
    <w:p w:rsidR="001B7A5E" w:rsidRDefault="001B7A5E" w:rsidP="0038480F">
      <w:r w:rsidRPr="009D0060">
        <w:rPr>
          <w:i/>
        </w:rPr>
        <w:t>Voimistelu:</w:t>
      </w:r>
      <w:r>
        <w:t xml:space="preserve"> </w:t>
      </w:r>
      <w:r w:rsidR="009D0060">
        <w:t>Rytmisessä ja joukkuevoimistelussa 14 x 14 -</w:t>
      </w:r>
      <w:r w:rsidR="006277A7">
        <w:t xml:space="preserve">kokoinen </w:t>
      </w:r>
      <w:r>
        <w:t xml:space="preserve">voimistelumatto levitetään </w:t>
      </w:r>
      <w:r w:rsidR="009D0060">
        <w:t xml:space="preserve">lattian </w:t>
      </w:r>
      <w:r>
        <w:t>päälle.</w:t>
      </w:r>
      <w:r w:rsidR="009D0060">
        <w:t xml:space="preserve"> Suosituksena on aluejoustava puulattia.</w:t>
      </w:r>
    </w:p>
    <w:p w:rsidR="001B7A5E" w:rsidRDefault="001B7A5E" w:rsidP="0038480F"/>
    <w:p w:rsidR="009D0060" w:rsidRDefault="009D0060" w:rsidP="0038480F">
      <w:pPr>
        <w:rPr>
          <w:b/>
        </w:rPr>
      </w:pPr>
    </w:p>
    <w:p w:rsidR="001B7A5E" w:rsidRPr="009D0060" w:rsidRDefault="00AC5018" w:rsidP="0038480F">
      <w:pPr>
        <w:rPr>
          <w:b/>
        </w:rPr>
      </w:pPr>
      <w:r w:rsidRPr="009D0060">
        <w:rPr>
          <w:b/>
        </w:rPr>
        <w:t>Yhteenveto ja suositus</w:t>
      </w:r>
    </w:p>
    <w:p w:rsidR="006277A7" w:rsidRDefault="009D0060" w:rsidP="0038480F">
      <w:r>
        <w:t>L</w:t>
      </w:r>
      <w:r w:rsidR="00AC5018">
        <w:t>attiarakenteen valintaan vaikuttaa rakennuksen koko kokonaisuus ja erityisesti katsomorakenteiden joustavuus ja muunneltavuus.</w:t>
      </w:r>
      <w:r w:rsidR="009F2E91">
        <w:t xml:space="preserve"> </w:t>
      </w:r>
      <w:r w:rsidR="00AC5018">
        <w:t xml:space="preserve">Lattian tulee soveltua kahteen ääripäähän eli </w:t>
      </w:r>
      <w:r>
        <w:t>koripalloon ja salibandyyn. Katsomoiden sijoittelu eri sivuille ja katsomoiden muokattavuus ovat olennaisia. Kun katsomo on mu</w:t>
      </w:r>
      <w:r>
        <w:t>o</w:t>
      </w:r>
      <w:r>
        <w:t xml:space="preserve">kattavissa siten, että katsojapaikkoja saadaan joustavasti myös alle täyden kapasiteetin (esim. </w:t>
      </w:r>
      <w:proofErr w:type="gramStart"/>
      <w:r>
        <w:t>500-1000</w:t>
      </w:r>
      <w:proofErr w:type="gramEnd"/>
      <w:r>
        <w:t xml:space="preserve"> paikkaa), juniori- ja alemman sarjatason ottelut voidaan pelata poikittaiskentällä.</w:t>
      </w:r>
    </w:p>
    <w:p w:rsidR="009F2E91" w:rsidRDefault="009F2E91" w:rsidP="0038480F"/>
    <w:p w:rsidR="00347E1A" w:rsidRDefault="009D0060" w:rsidP="0038480F">
      <w:r>
        <w:t>Liikunta</w:t>
      </w:r>
      <w:r w:rsidR="00AC5018">
        <w:t xml:space="preserve">palvelukeskus suosittaa </w:t>
      </w:r>
      <w:r w:rsidR="006277A7">
        <w:t>alue</w:t>
      </w:r>
      <w:r w:rsidR="00AC5018">
        <w:t>joustavaa parkettilattiaa. Liikuntapalvelukeskuksen tiedossa ei ole siirrettävän urheiluparkettilattiaa, jolla pystyttäisiin</w:t>
      </w:r>
      <w:r w:rsidR="00347E1A">
        <w:t xml:space="preserve"> luotettavasti toteuttamaan koripallon ehdoton vaat</w:t>
      </w:r>
      <w:r w:rsidR="00347E1A">
        <w:t>i</w:t>
      </w:r>
      <w:r w:rsidR="00347E1A">
        <w:t>mus</w:t>
      </w:r>
      <w:r w:rsidR="00AC5018">
        <w:t xml:space="preserve">. </w:t>
      </w:r>
    </w:p>
    <w:p w:rsidR="00347E1A" w:rsidRDefault="00347E1A" w:rsidP="0038480F"/>
    <w:p w:rsidR="006277A7" w:rsidRDefault="00347E1A" w:rsidP="0038480F">
      <w:r>
        <w:t>Tässä vaiheessa suunnitteluprosessia olemme kuitenkin a</w:t>
      </w:r>
      <w:r w:rsidR="00AC5018">
        <w:t>voin myös muille perustelluille lattiaratkaisui</w:t>
      </w:r>
      <w:r w:rsidR="00AC5018">
        <w:t>l</w:t>
      </w:r>
      <w:r w:rsidR="00AC5018">
        <w:t>le.</w:t>
      </w:r>
    </w:p>
    <w:sectPr w:rsidR="006277A7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03" w:rsidRDefault="00ED3C03" w:rsidP="00D45142">
      <w:r>
        <w:separator/>
      </w:r>
    </w:p>
  </w:endnote>
  <w:endnote w:type="continuationSeparator" w:id="0">
    <w:p w:rsidR="00ED3C03" w:rsidRDefault="00ED3C03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03" w:rsidRDefault="00ED3C03" w:rsidP="00D45142">
      <w:r>
        <w:separator/>
      </w:r>
    </w:p>
  </w:footnote>
  <w:footnote w:type="continuationSeparator" w:id="0">
    <w:p w:rsidR="00ED3C03" w:rsidRDefault="00ED3C03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F2549"/>
    <w:multiLevelType w:val="hybridMultilevel"/>
    <w:tmpl w:val="9C364818"/>
    <w:lvl w:ilvl="0" w:tplc="977AA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634A5"/>
    <w:multiLevelType w:val="hybridMultilevel"/>
    <w:tmpl w:val="619E603A"/>
    <w:lvl w:ilvl="0" w:tplc="3EF81C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52FD79FC"/>
    <w:multiLevelType w:val="hybridMultilevel"/>
    <w:tmpl w:val="305A43FC"/>
    <w:lvl w:ilvl="0" w:tplc="54B4E6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>
    <w:nsid w:val="70E25755"/>
    <w:multiLevelType w:val="hybridMultilevel"/>
    <w:tmpl w:val="E5429E48"/>
    <w:lvl w:ilvl="0" w:tplc="DF5EC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5E"/>
    <w:rsid w:val="00010C1D"/>
    <w:rsid w:val="00024DD7"/>
    <w:rsid w:val="000634FB"/>
    <w:rsid w:val="000A01C5"/>
    <w:rsid w:val="000A0D8E"/>
    <w:rsid w:val="001B7A5E"/>
    <w:rsid w:val="001C7690"/>
    <w:rsid w:val="001E4029"/>
    <w:rsid w:val="001F2B8E"/>
    <w:rsid w:val="002019D2"/>
    <w:rsid w:val="00221647"/>
    <w:rsid w:val="002C1CFF"/>
    <w:rsid w:val="002F4685"/>
    <w:rsid w:val="002F6053"/>
    <w:rsid w:val="00347E1A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277A7"/>
    <w:rsid w:val="00654E35"/>
    <w:rsid w:val="006E38D5"/>
    <w:rsid w:val="00751238"/>
    <w:rsid w:val="00760019"/>
    <w:rsid w:val="007B12ED"/>
    <w:rsid w:val="00820F7B"/>
    <w:rsid w:val="00893CEB"/>
    <w:rsid w:val="00932CCE"/>
    <w:rsid w:val="00936891"/>
    <w:rsid w:val="00975673"/>
    <w:rsid w:val="009B0E7A"/>
    <w:rsid w:val="009D0060"/>
    <w:rsid w:val="009F2E91"/>
    <w:rsid w:val="00A230CB"/>
    <w:rsid w:val="00A31BEF"/>
    <w:rsid w:val="00A34000"/>
    <w:rsid w:val="00A406CC"/>
    <w:rsid w:val="00AC5018"/>
    <w:rsid w:val="00B1319E"/>
    <w:rsid w:val="00B26701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533FE"/>
    <w:rsid w:val="00D64434"/>
    <w:rsid w:val="00DE0CFF"/>
    <w:rsid w:val="00E100B8"/>
    <w:rsid w:val="00E36B62"/>
    <w:rsid w:val="00E73F6A"/>
    <w:rsid w:val="00EB60ED"/>
    <w:rsid w:val="00EB6C3D"/>
    <w:rsid w:val="00ED11CA"/>
    <w:rsid w:val="00ED3C03"/>
    <w:rsid w:val="00F04A0E"/>
    <w:rsid w:val="00F17B4D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1B7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1B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A05A-89AE-419C-BCE0-2929BAF4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Risku Marjaana</dc:creator>
  <cp:lastModifiedBy>Lehmusvuori Juha</cp:lastModifiedBy>
  <cp:revision>2</cp:revision>
  <dcterms:created xsi:type="dcterms:W3CDTF">2016-06-16T10:55:00Z</dcterms:created>
  <dcterms:modified xsi:type="dcterms:W3CDTF">2016-06-16T10:55:00Z</dcterms:modified>
</cp:coreProperties>
</file>